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FC36" w14:textId="77777777" w:rsidR="00A267F4" w:rsidRPr="007353B3" w:rsidRDefault="00A267F4" w:rsidP="00A267F4">
      <w:pPr>
        <w:bidi/>
        <w:rPr>
          <w:b/>
          <w:bCs/>
          <w:color w:val="FF0000"/>
          <w:rtl/>
          <w:lang w:bidi="ar-IQ"/>
        </w:rPr>
      </w:pPr>
      <w:r w:rsidRPr="007353B3">
        <w:rPr>
          <w:rFonts w:hint="cs"/>
          <w:b/>
          <w:bCs/>
          <w:color w:val="FF0000"/>
          <w:rtl/>
          <w:lang w:bidi="ar-IQ"/>
        </w:rPr>
        <w:t>بطاقة أموال المدفوعة مسبقاً الحل الأمثل للشراء محلياً ورفيقك الدائم عند السفر والتسوّق عبر الانترنت.</w:t>
      </w:r>
    </w:p>
    <w:p w14:paraId="3F76603C" w14:textId="77777777" w:rsidR="00A267F4" w:rsidRPr="007353B3" w:rsidRDefault="00A267F4" w:rsidP="00A267F4">
      <w:pPr>
        <w:bidi/>
        <w:rPr>
          <w:b/>
          <w:bCs/>
          <w:color w:val="FF0000"/>
          <w:rtl/>
          <w:lang w:bidi="ar-IQ"/>
        </w:rPr>
      </w:pPr>
      <w:r w:rsidRPr="007353B3">
        <w:rPr>
          <w:rFonts w:hint="cs"/>
          <w:b/>
          <w:bCs/>
          <w:color w:val="FF0000"/>
          <w:rtl/>
          <w:lang w:bidi="ar-IQ"/>
        </w:rPr>
        <w:t>البطاقة التي تعكس نمظ حياتك الفريد!</w:t>
      </w:r>
    </w:p>
    <w:p w14:paraId="3B56B59D" w14:textId="77777777" w:rsidR="00A267F4" w:rsidRPr="007353B3" w:rsidRDefault="00A267F4" w:rsidP="00A267F4">
      <w:pPr>
        <w:bidi/>
        <w:rPr>
          <w:b/>
          <w:bCs/>
          <w:color w:val="FF0000"/>
          <w:rtl/>
          <w:lang w:bidi="ar-IQ"/>
        </w:rPr>
      </w:pPr>
      <w:r w:rsidRPr="007353B3">
        <w:rPr>
          <w:rFonts w:hint="cs"/>
          <w:b/>
          <w:bCs/>
          <w:color w:val="FF0000"/>
          <w:rtl/>
          <w:lang w:bidi="ar-IQ"/>
        </w:rPr>
        <w:t>تقدم بالحصول على بطاقة أموال وتمتع بالعديد من المزايا</w:t>
      </w:r>
    </w:p>
    <w:p w14:paraId="08821D62" w14:textId="77777777" w:rsidR="00A267F4" w:rsidRPr="00316A9B" w:rsidRDefault="00A267F4" w:rsidP="00A267F4">
      <w:pPr>
        <w:pStyle w:val="ListParagraph"/>
        <w:numPr>
          <w:ilvl w:val="0"/>
          <w:numId w:val="1"/>
        </w:numPr>
        <w:bidi/>
        <w:jc w:val="both"/>
        <w:rPr>
          <w:lang w:bidi="ar-IQ"/>
        </w:rPr>
      </w:pPr>
      <w:r w:rsidRPr="00316A9B">
        <w:rPr>
          <w:rFonts w:hint="cs"/>
          <w:rtl/>
          <w:lang w:bidi="ar-IQ"/>
        </w:rPr>
        <w:t>بطاقة تحمل شعار شركة ماستركارد العالمية.</w:t>
      </w:r>
    </w:p>
    <w:p w14:paraId="02ADE7CF" w14:textId="77777777" w:rsidR="00A267F4" w:rsidRPr="00316A9B" w:rsidRDefault="00A267F4" w:rsidP="00A267F4">
      <w:pPr>
        <w:pStyle w:val="ListParagraph"/>
        <w:numPr>
          <w:ilvl w:val="0"/>
          <w:numId w:val="1"/>
        </w:numPr>
        <w:bidi/>
        <w:jc w:val="both"/>
        <w:rPr>
          <w:lang w:bidi="ar-IQ"/>
        </w:rPr>
      </w:pPr>
      <w:r w:rsidRPr="00316A9B">
        <w:rPr>
          <w:rFonts w:hint="cs"/>
          <w:rtl/>
          <w:lang w:bidi="ar-IQ"/>
        </w:rPr>
        <w:t>قبول الحركات محلياً داخل العراق وخارج العراق على حدّ السواء</w:t>
      </w:r>
    </w:p>
    <w:p w14:paraId="64A2B44F" w14:textId="77777777" w:rsidR="00A267F4" w:rsidRPr="00316A9B" w:rsidRDefault="00A267F4" w:rsidP="00A267F4">
      <w:pPr>
        <w:pStyle w:val="ListParagraph"/>
        <w:numPr>
          <w:ilvl w:val="0"/>
          <w:numId w:val="1"/>
        </w:numPr>
        <w:bidi/>
        <w:jc w:val="both"/>
        <w:rPr>
          <w:lang w:bidi="ar-IQ"/>
        </w:rPr>
      </w:pPr>
      <w:r w:rsidRPr="00316A9B">
        <w:rPr>
          <w:rFonts w:hint="cs"/>
          <w:rtl/>
          <w:lang w:bidi="ar-IQ"/>
        </w:rPr>
        <w:t xml:space="preserve">تمكّن حاملها من دفع قيمة المشتريات من خلال أجهزة نقاط البيع </w:t>
      </w:r>
      <w:r w:rsidRPr="00316A9B">
        <w:rPr>
          <w:lang w:bidi="ar-IQ"/>
        </w:rPr>
        <w:t>POS</w:t>
      </w:r>
      <w:r w:rsidRPr="00316A9B">
        <w:rPr>
          <w:rFonts w:hint="cs"/>
          <w:rtl/>
          <w:lang w:bidi="ar-IQ"/>
        </w:rPr>
        <w:t xml:space="preserve"> المنتشرة داخل العراق لدى التجّار ولدى الدوائر والمؤسسات الحكومية، بالاضافة الى أجهزة نقاط البيع </w:t>
      </w:r>
      <w:r w:rsidRPr="00316A9B">
        <w:rPr>
          <w:lang w:bidi="ar-IQ"/>
        </w:rPr>
        <w:t>POS</w:t>
      </w:r>
      <w:r w:rsidRPr="00316A9B">
        <w:rPr>
          <w:rFonts w:hint="cs"/>
          <w:rtl/>
          <w:lang w:bidi="ar-IQ"/>
        </w:rPr>
        <w:t xml:space="preserve"> المنتشرة حول العالم.</w:t>
      </w:r>
    </w:p>
    <w:p w14:paraId="50EC18D0" w14:textId="77777777" w:rsidR="00A267F4" w:rsidRPr="00316A9B" w:rsidRDefault="00A267F4" w:rsidP="00A267F4">
      <w:pPr>
        <w:pStyle w:val="ListParagraph"/>
        <w:numPr>
          <w:ilvl w:val="0"/>
          <w:numId w:val="1"/>
        </w:numPr>
        <w:bidi/>
        <w:jc w:val="both"/>
        <w:rPr>
          <w:lang w:bidi="ar-IQ"/>
        </w:rPr>
      </w:pPr>
      <w:r w:rsidRPr="00316A9B">
        <w:rPr>
          <w:rFonts w:hint="cs"/>
          <w:rtl/>
          <w:lang w:bidi="ar-IQ"/>
        </w:rPr>
        <w:t xml:space="preserve">تمكنّ حاملها من سحب النقود من خلال أجهزة الصراف الالي </w:t>
      </w:r>
      <w:r w:rsidRPr="00316A9B">
        <w:rPr>
          <w:lang w:bidi="ar-IQ"/>
        </w:rPr>
        <w:t>ATMs</w:t>
      </w:r>
      <w:r w:rsidRPr="00316A9B">
        <w:rPr>
          <w:rFonts w:hint="cs"/>
          <w:rtl/>
          <w:lang w:bidi="ar-IQ"/>
        </w:rPr>
        <w:t xml:space="preserve"> المنتشرة حول العالم.</w:t>
      </w:r>
    </w:p>
    <w:p w14:paraId="0C80B371" w14:textId="77777777" w:rsidR="00A267F4" w:rsidRPr="00316A9B" w:rsidRDefault="00A267F4" w:rsidP="00A267F4">
      <w:pPr>
        <w:pStyle w:val="ListParagraph"/>
        <w:numPr>
          <w:ilvl w:val="0"/>
          <w:numId w:val="1"/>
        </w:numPr>
        <w:bidi/>
        <w:jc w:val="both"/>
        <w:rPr>
          <w:lang w:bidi="ar-IQ"/>
        </w:rPr>
      </w:pPr>
      <w:r w:rsidRPr="00316A9B">
        <w:rPr>
          <w:rFonts w:hint="cs"/>
          <w:rtl/>
          <w:lang w:bidi="ar-IQ"/>
        </w:rPr>
        <w:t>الحل الأمثل للشراء والتسوّق عبر الانترنت من خلال مواقع التسوّق الالكترونية</w:t>
      </w:r>
      <w:r w:rsidRPr="00316A9B">
        <w:rPr>
          <w:rFonts w:hint="cs"/>
          <w:strike/>
          <w:u w:val="single"/>
          <w:rtl/>
          <w:lang w:bidi="ar-IQ"/>
        </w:rPr>
        <w:t>.</w:t>
      </w:r>
    </w:p>
    <w:p w14:paraId="40709B4A" w14:textId="77777777" w:rsidR="00A267F4" w:rsidRPr="00316A9B" w:rsidRDefault="00A267F4" w:rsidP="00A267F4">
      <w:pPr>
        <w:pStyle w:val="ListParagraph"/>
        <w:numPr>
          <w:ilvl w:val="0"/>
          <w:numId w:val="1"/>
        </w:numPr>
        <w:bidi/>
        <w:jc w:val="both"/>
        <w:rPr>
          <w:lang w:bidi="ar-IQ"/>
        </w:rPr>
      </w:pPr>
      <w:r w:rsidRPr="00316A9B">
        <w:rPr>
          <w:rFonts w:hint="cs"/>
          <w:rtl/>
          <w:lang w:bidi="ar-IQ"/>
        </w:rPr>
        <w:t>يمكن ربطها على العديد من تطبيقات التوصيل والتكسي واشتراكات التلفاز الشهرية.</w:t>
      </w:r>
    </w:p>
    <w:p w14:paraId="3B024A4A" w14:textId="77777777" w:rsidR="00A267F4" w:rsidRPr="00316A9B" w:rsidRDefault="00A267F4" w:rsidP="00A267F4">
      <w:pPr>
        <w:pStyle w:val="ListParagraph"/>
        <w:numPr>
          <w:ilvl w:val="0"/>
          <w:numId w:val="1"/>
        </w:numPr>
        <w:bidi/>
        <w:jc w:val="both"/>
        <w:rPr>
          <w:lang w:bidi="ar-IQ"/>
        </w:rPr>
      </w:pPr>
      <w:r w:rsidRPr="00316A9B">
        <w:rPr>
          <w:rFonts w:hint="cs"/>
          <w:rtl/>
          <w:lang w:bidi="ar-IQ"/>
        </w:rPr>
        <w:t xml:space="preserve">الأمان عند الدفع من خلال أجهزة نقاط البيع </w:t>
      </w:r>
      <w:r w:rsidRPr="00316A9B">
        <w:rPr>
          <w:lang w:bidi="ar-IQ"/>
        </w:rPr>
        <w:t>POS</w:t>
      </w:r>
      <w:r w:rsidRPr="00316A9B">
        <w:rPr>
          <w:rFonts w:hint="cs"/>
          <w:rtl/>
          <w:lang w:bidi="ar-IQ"/>
        </w:rPr>
        <w:t xml:space="preserve"> والسحب من خلال أجهزة الصراف الالي </w:t>
      </w:r>
      <w:r w:rsidRPr="00316A9B">
        <w:rPr>
          <w:lang w:bidi="ar-IQ"/>
        </w:rPr>
        <w:t>ATM’s</w:t>
      </w:r>
      <w:r w:rsidRPr="00316A9B">
        <w:rPr>
          <w:rFonts w:hint="cs"/>
          <w:rtl/>
          <w:lang w:bidi="ar-IQ"/>
        </w:rPr>
        <w:t xml:space="preserve"> حيث ان البطاقة تستخدم أحدث تقنيات الأمان من خلال استخدام شريحة </w:t>
      </w:r>
      <w:r w:rsidRPr="00316A9B">
        <w:rPr>
          <w:lang w:bidi="ar-IQ"/>
        </w:rPr>
        <w:t>CHIP</w:t>
      </w:r>
      <w:r w:rsidRPr="00316A9B">
        <w:rPr>
          <w:rFonts w:hint="cs"/>
          <w:rtl/>
          <w:lang w:bidi="ar-IQ"/>
        </w:rPr>
        <w:t xml:space="preserve"> ورقم سري </w:t>
      </w:r>
      <w:r w:rsidRPr="00316A9B">
        <w:rPr>
          <w:lang w:bidi="ar-IQ"/>
        </w:rPr>
        <w:t>PIN Code</w:t>
      </w:r>
      <w:r w:rsidRPr="00316A9B">
        <w:rPr>
          <w:rFonts w:hint="cs"/>
          <w:rtl/>
          <w:lang w:bidi="ar-IQ"/>
        </w:rPr>
        <w:t xml:space="preserve"> خاصّ بكل بطاقة عند اجراء حركات المشتريات والسحب النقدي.</w:t>
      </w:r>
    </w:p>
    <w:p w14:paraId="61E8BBA4" w14:textId="77777777" w:rsidR="00A267F4" w:rsidRPr="00316A9B" w:rsidRDefault="00A267F4" w:rsidP="00A267F4">
      <w:pPr>
        <w:pStyle w:val="ListParagraph"/>
        <w:numPr>
          <w:ilvl w:val="0"/>
          <w:numId w:val="1"/>
        </w:numPr>
        <w:bidi/>
        <w:jc w:val="both"/>
        <w:rPr>
          <w:lang w:bidi="ar-IQ"/>
        </w:rPr>
      </w:pPr>
      <w:r w:rsidRPr="00316A9B">
        <w:rPr>
          <w:rFonts w:hint="cs"/>
          <w:rtl/>
          <w:lang w:bidi="ar-IQ"/>
        </w:rPr>
        <w:t xml:space="preserve">أعلى درجات الحماية عند التسوّق عبر الانترنت من خلال ميزة الحماية ثلاثية الأبعاد </w:t>
      </w:r>
      <w:r w:rsidRPr="00316A9B">
        <w:rPr>
          <w:lang w:bidi="ar-IQ"/>
        </w:rPr>
        <w:t>3DS</w:t>
      </w:r>
      <w:r w:rsidRPr="00316A9B">
        <w:rPr>
          <w:rFonts w:hint="cs"/>
          <w:rtl/>
          <w:lang w:bidi="ar-IQ"/>
        </w:rPr>
        <w:t xml:space="preserve"> او ما يعرف بكلمة المرور لمرة واحدة </w:t>
      </w:r>
      <w:r w:rsidRPr="00316A9B">
        <w:rPr>
          <w:lang w:bidi="ar-IQ"/>
        </w:rPr>
        <w:t>OTP / One Time Password</w:t>
      </w:r>
      <w:r w:rsidRPr="00316A9B">
        <w:rPr>
          <w:rFonts w:hint="cs"/>
          <w:rtl/>
          <w:lang w:bidi="ar-IQ"/>
        </w:rPr>
        <w:t xml:space="preserve">، وهي عبارة عن كلمة مرور تصل الى العميل من خلال خدمة الرسائل النصية </w:t>
      </w:r>
      <w:r w:rsidRPr="00316A9B">
        <w:rPr>
          <w:lang w:bidi="ar-IQ"/>
        </w:rPr>
        <w:t>SMS</w:t>
      </w:r>
      <w:r w:rsidRPr="00316A9B">
        <w:rPr>
          <w:rFonts w:hint="cs"/>
          <w:rtl/>
          <w:lang w:bidi="ar-IQ"/>
        </w:rPr>
        <w:t xml:space="preserve"> عند إجراء الحركات على مواقع التسوّق الالكترونية المشاركة في هذه الخدمة.</w:t>
      </w:r>
    </w:p>
    <w:p w14:paraId="38737CB6" w14:textId="77777777" w:rsidR="00A267F4" w:rsidRDefault="00A267F4" w:rsidP="00A267F4">
      <w:pPr>
        <w:bidi/>
        <w:rPr>
          <w:sz w:val="24"/>
          <w:szCs w:val="24"/>
          <w:rtl/>
          <w:lang w:bidi="ar-IQ"/>
        </w:rPr>
      </w:pPr>
    </w:p>
    <w:p w14:paraId="41842ECE" w14:textId="77777777" w:rsidR="00A267F4" w:rsidRPr="00316A9B" w:rsidRDefault="00A267F4" w:rsidP="00A267F4">
      <w:pPr>
        <w:bidi/>
        <w:jc w:val="both"/>
        <w:rPr>
          <w:rtl/>
          <w:lang w:bidi="ar-IQ"/>
        </w:rPr>
      </w:pPr>
      <w:r w:rsidRPr="00316A9B">
        <w:rPr>
          <w:rFonts w:hint="cs"/>
          <w:rtl/>
          <w:lang w:bidi="ar-IQ"/>
        </w:rPr>
        <w:t>لتفعيل بطاقة الدفع المسبق الخاص بك، يرجى التواصل مع مركز خدمة العملاء الذي يعمل مدار الساعة من خلال الأرقام التالية:</w:t>
      </w:r>
    </w:p>
    <w:p w14:paraId="070462C4" w14:textId="77777777" w:rsidR="00A267F4" w:rsidRPr="00316A9B" w:rsidRDefault="00A267F4" w:rsidP="00A267F4">
      <w:pPr>
        <w:bidi/>
        <w:jc w:val="both"/>
        <w:rPr>
          <w:rtl/>
          <w:lang w:bidi="ar-IQ"/>
        </w:rPr>
      </w:pPr>
      <w:r w:rsidRPr="00316A9B">
        <w:rPr>
          <w:rFonts w:hint="cs"/>
          <w:rtl/>
          <w:lang w:bidi="ar-IQ"/>
        </w:rPr>
        <w:t>.................. /  ..............................</w:t>
      </w:r>
    </w:p>
    <w:p w14:paraId="4E4DA915" w14:textId="77777777" w:rsidR="00A267F4" w:rsidRPr="00316A9B" w:rsidRDefault="00A267F4" w:rsidP="00A267F4">
      <w:pPr>
        <w:bidi/>
        <w:jc w:val="both"/>
        <w:rPr>
          <w:rtl/>
          <w:lang w:bidi="ar-IQ"/>
        </w:rPr>
      </w:pPr>
      <w:r w:rsidRPr="00316A9B">
        <w:rPr>
          <w:rFonts w:hint="cs"/>
          <w:rtl/>
          <w:lang w:bidi="ar-IQ"/>
        </w:rPr>
        <w:t xml:space="preserve">كما يمكنكم التواصل مع مركز خدمة العملاء أيضاً من خلال رسائل تطبيق </w:t>
      </w:r>
      <w:r w:rsidRPr="00316A9B">
        <w:rPr>
          <w:lang w:bidi="ar-IQ"/>
        </w:rPr>
        <w:t>WhatsApp</w:t>
      </w:r>
      <w:r w:rsidRPr="00316A9B">
        <w:rPr>
          <w:rFonts w:hint="cs"/>
          <w:rtl/>
          <w:lang w:bidi="ar-IQ"/>
        </w:rPr>
        <w:t xml:space="preserve"> على الرقم ........................</w:t>
      </w:r>
    </w:p>
    <w:p w14:paraId="504E1790" w14:textId="77777777" w:rsidR="00CF6062" w:rsidRDefault="00CF6062">
      <w:pPr>
        <w:rPr>
          <w:lang w:bidi="ar-IQ"/>
        </w:rPr>
      </w:pPr>
    </w:p>
    <w:sectPr w:rsidR="00CF6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C46C7"/>
    <w:multiLevelType w:val="hybridMultilevel"/>
    <w:tmpl w:val="88EAF2EE"/>
    <w:lvl w:ilvl="0" w:tplc="D6B691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87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F4"/>
    <w:rsid w:val="00A267F4"/>
    <w:rsid w:val="00CB2296"/>
    <w:rsid w:val="00C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BA46"/>
  <w15:chartTrackingRefBased/>
  <w15:docId w15:val="{D68368B5-8962-4FAA-B1CE-489315B6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606A-B2B2-440B-8DD0-13CD48594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mansour</dc:creator>
  <cp:keywords/>
  <dc:description/>
  <cp:lastModifiedBy>ali mansour</cp:lastModifiedBy>
  <cp:revision>1</cp:revision>
  <dcterms:created xsi:type="dcterms:W3CDTF">2023-04-30T11:46:00Z</dcterms:created>
  <dcterms:modified xsi:type="dcterms:W3CDTF">2023-04-30T11:47:00Z</dcterms:modified>
</cp:coreProperties>
</file>